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E" w:rsidRPr="009D68B8" w:rsidRDefault="002B10DC" w:rsidP="00B44D4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???</w:t>
      </w:r>
      <w:r w:rsidR="00B44D4E" w:rsidRPr="009D68B8">
        <w:rPr>
          <w:rFonts w:ascii="Times New Roman" w:hAnsi="Times New Roman" w:cs="Times New Roman"/>
          <w:b/>
          <w:sz w:val="24"/>
          <w:szCs w:val="24"/>
        </w:rPr>
        <w:t xml:space="preserve"> CONFERÊNCIA MUNICIPAL DOS DIREITOS DA CRIANÇA E DO ADOLESCENTE</w:t>
      </w:r>
      <w:r w:rsidR="00647879">
        <w:rPr>
          <w:rFonts w:ascii="Times New Roman" w:hAnsi="Times New Roman" w:cs="Times New Roman"/>
          <w:b/>
          <w:sz w:val="24"/>
          <w:szCs w:val="24"/>
        </w:rPr>
        <w:t xml:space="preserve"> DO MUNICÍPIO DE </w:t>
      </w:r>
      <w:r>
        <w:rPr>
          <w:rFonts w:ascii="Times New Roman" w:hAnsi="Times New Roman" w:cs="Times New Roman"/>
          <w:b/>
          <w:sz w:val="24"/>
          <w:szCs w:val="24"/>
        </w:rPr>
        <w:t>xxxxxxxxx</w:t>
      </w:r>
    </w:p>
    <w:p w:rsidR="00B44D4E" w:rsidRPr="009D68B8" w:rsidRDefault="00B44D4E" w:rsidP="00B44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D4E" w:rsidRPr="009D68B8" w:rsidRDefault="00B44D4E" w:rsidP="002B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12" w:rsidRPr="009D68B8" w:rsidRDefault="00B44D4E" w:rsidP="002B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B8">
        <w:rPr>
          <w:rFonts w:ascii="Times New Roman" w:hAnsi="Times New Roman" w:cs="Times New Roman"/>
          <w:b/>
          <w:sz w:val="24"/>
          <w:szCs w:val="24"/>
        </w:rPr>
        <w:t>PROGRAMAÇÃO:</w:t>
      </w:r>
    </w:p>
    <w:p w:rsidR="00B44D4E" w:rsidRPr="009D68B8" w:rsidRDefault="00B44D4E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DC" w:rsidRP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44D4E" w:rsidRPr="009D68B8">
        <w:rPr>
          <w:rFonts w:ascii="Times New Roman" w:hAnsi="Times New Roman" w:cs="Times New Roman"/>
          <w:sz w:val="24"/>
          <w:szCs w:val="24"/>
        </w:rPr>
        <w:t xml:space="preserve"> Credenciamento</w:t>
      </w:r>
    </w:p>
    <w:p w:rsidR="00B44D4E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44D4E" w:rsidRPr="009D68B8">
        <w:rPr>
          <w:rFonts w:ascii="Times New Roman" w:hAnsi="Times New Roman" w:cs="Times New Roman"/>
          <w:sz w:val="24"/>
          <w:szCs w:val="24"/>
        </w:rPr>
        <w:t xml:space="preserve"> Abertura Oficial</w:t>
      </w: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Apresentação artística</w:t>
      </w:r>
    </w:p>
    <w:p w:rsidR="00B94119" w:rsidRPr="009D68B8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94119">
        <w:rPr>
          <w:rFonts w:ascii="Times New Roman" w:hAnsi="Times New Roman" w:cs="Times New Roman"/>
          <w:sz w:val="24"/>
          <w:szCs w:val="24"/>
        </w:rPr>
        <w:t xml:space="preserve"> Leitura </w:t>
      </w:r>
      <w:r>
        <w:rPr>
          <w:rFonts w:ascii="Times New Roman" w:hAnsi="Times New Roman" w:cs="Times New Roman"/>
          <w:sz w:val="24"/>
          <w:szCs w:val="24"/>
        </w:rPr>
        <w:t xml:space="preserve">e aprovação </w:t>
      </w:r>
      <w:r w:rsidR="00B94119">
        <w:rPr>
          <w:rFonts w:ascii="Times New Roman" w:hAnsi="Times New Roman" w:cs="Times New Roman"/>
          <w:sz w:val="24"/>
          <w:szCs w:val="24"/>
        </w:rPr>
        <w:t>do Regimento Interno</w:t>
      </w: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44D4E" w:rsidRPr="009D68B8">
        <w:rPr>
          <w:rFonts w:ascii="Times New Roman" w:hAnsi="Times New Roman" w:cs="Times New Roman"/>
          <w:sz w:val="24"/>
          <w:szCs w:val="24"/>
        </w:rPr>
        <w:t xml:space="preserve"> Palestra e </w:t>
      </w:r>
      <w:r>
        <w:rPr>
          <w:rFonts w:ascii="Times New Roman" w:hAnsi="Times New Roman" w:cs="Times New Roman"/>
          <w:sz w:val="24"/>
          <w:szCs w:val="24"/>
        </w:rPr>
        <w:t>painéis sobre o tema e os eixos</w:t>
      </w:r>
      <w:r w:rsidR="00B44D4E" w:rsidRPr="009D68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 xml:space="preserve">Tema central: </w:t>
      </w:r>
      <w:r w:rsidRPr="002B10DC">
        <w:rPr>
          <w:rFonts w:ascii="Times New Roman" w:hAnsi="Times New Roman" w:cs="Times New Roman"/>
          <w:sz w:val="24"/>
          <w:szCs w:val="24"/>
        </w:rPr>
        <w:t xml:space="preserve">Proteção Integral, Diversidade e Enfrentamento das Violências.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sz w:val="24"/>
          <w:szCs w:val="24"/>
        </w:rPr>
        <w:t xml:space="preserve">Eixos Temáticos: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>Eixo 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Garantia dos Direitos e Políticas Públicas Integradas e de Inclusão Social;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>Eixo II: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Prevenção e Enfrentamento da Violência Contra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>Eixo III: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Orçamento e Financiamento das Políticas para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>Eixo IV:</w:t>
      </w:r>
      <w:r w:rsidRPr="002B10DC">
        <w:rPr>
          <w:rFonts w:ascii="Times New Roman" w:hAnsi="Times New Roman" w:cs="Times New Roman"/>
          <w:sz w:val="24"/>
          <w:szCs w:val="24"/>
        </w:rPr>
        <w:t xml:space="preserve"> Participação, Comunicação Social e Protagonismo de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0DC">
        <w:rPr>
          <w:rFonts w:ascii="Times New Roman" w:hAnsi="Times New Roman" w:cs="Times New Roman"/>
          <w:b/>
          <w:sz w:val="24"/>
          <w:szCs w:val="24"/>
        </w:rPr>
        <w:t>Eixo V:</w:t>
      </w:r>
      <w:r w:rsidRPr="002B10DC">
        <w:rPr>
          <w:rFonts w:ascii="Times New Roman" w:hAnsi="Times New Roman" w:cs="Times New Roman"/>
          <w:sz w:val="24"/>
          <w:szCs w:val="24"/>
        </w:rPr>
        <w:t xml:space="preserve"> Espaços de Gestão e Controle Social das Políticas Públicas de Criança e Adolescentes.</w:t>
      </w:r>
    </w:p>
    <w:p w:rsidR="002B10DC" w:rsidRP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4E" w:rsidRPr="009D68B8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</w:t>
      </w:r>
      <w:r w:rsidR="00B44D4E" w:rsidRPr="009D68B8">
        <w:rPr>
          <w:rFonts w:ascii="Times New Roman" w:hAnsi="Times New Roman" w:cs="Times New Roman"/>
          <w:sz w:val="24"/>
          <w:szCs w:val="24"/>
        </w:rPr>
        <w:t>Trabalhos de Grupos:</w:t>
      </w: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1 - </w:t>
      </w:r>
      <w:r w:rsidRPr="002B10DC">
        <w:rPr>
          <w:rFonts w:ascii="Times New Roman" w:hAnsi="Times New Roman" w:cs="Times New Roman"/>
          <w:b/>
          <w:sz w:val="24"/>
          <w:szCs w:val="24"/>
        </w:rPr>
        <w:t>Eixo 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Garantia dos Direitos e Políticas Públicas Integradas e de Inclusão Social;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2 - </w:t>
      </w:r>
      <w:r w:rsidRPr="002B10DC">
        <w:rPr>
          <w:rFonts w:ascii="Times New Roman" w:hAnsi="Times New Roman" w:cs="Times New Roman"/>
          <w:b/>
          <w:sz w:val="24"/>
          <w:szCs w:val="24"/>
        </w:rPr>
        <w:t>Eixo II: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Prevenção e Enfrentamento da Violência Contra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3 - </w:t>
      </w:r>
      <w:r w:rsidRPr="002B10DC">
        <w:rPr>
          <w:rFonts w:ascii="Times New Roman" w:hAnsi="Times New Roman" w:cs="Times New Roman"/>
          <w:b/>
          <w:sz w:val="24"/>
          <w:szCs w:val="24"/>
        </w:rPr>
        <w:t>Eixo III:</w:t>
      </w:r>
      <w:r w:rsidRPr="002B10DC">
        <w:rPr>
          <w:rFonts w:ascii="Times New Roman" w:hAnsi="Times New Roman" w:cs="Times New Roman"/>
          <w:sz w:val="24"/>
          <w:szCs w:val="24"/>
        </w:rPr>
        <w:t xml:space="preserve"> Orçamento e Financiamento das Políticas para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4 - </w:t>
      </w:r>
      <w:r w:rsidRPr="002B10DC">
        <w:rPr>
          <w:rFonts w:ascii="Times New Roman" w:hAnsi="Times New Roman" w:cs="Times New Roman"/>
          <w:b/>
          <w:sz w:val="24"/>
          <w:szCs w:val="24"/>
        </w:rPr>
        <w:t>Eixo IV:</w:t>
      </w:r>
      <w:r w:rsidRPr="002B10DC">
        <w:rPr>
          <w:rFonts w:ascii="Times New Roman" w:hAnsi="Times New Roman" w:cs="Times New Roman"/>
          <w:sz w:val="24"/>
          <w:szCs w:val="24"/>
        </w:rPr>
        <w:t xml:space="preserve"> Participação, Comunicação Social e Protagonismo de Crianças e Adolescentes; </w:t>
      </w:r>
    </w:p>
    <w:p w:rsidR="002B10DC" w:rsidRPr="002B10DC" w:rsidRDefault="002B10DC" w:rsidP="002B10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5 - </w:t>
      </w:r>
      <w:r w:rsidRPr="002B10DC">
        <w:rPr>
          <w:rFonts w:ascii="Times New Roman" w:hAnsi="Times New Roman" w:cs="Times New Roman"/>
          <w:b/>
          <w:sz w:val="24"/>
          <w:szCs w:val="24"/>
        </w:rPr>
        <w:t>Eixo V:</w:t>
      </w:r>
      <w:r w:rsidRPr="002B10DC">
        <w:rPr>
          <w:rFonts w:ascii="Times New Roman" w:hAnsi="Times New Roman" w:cs="Times New Roman"/>
          <w:sz w:val="24"/>
          <w:szCs w:val="24"/>
        </w:rPr>
        <w:t xml:space="preserve"> Espaços de Gestão e Controle Social das Políticas Públicas de Criança e Adolescentes.</w:t>
      </w: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Quando for menos de 20 participantes podemos trabalhar com 2 grupos.</w:t>
      </w:r>
    </w:p>
    <w:p w:rsidR="002B10DC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D4E" w:rsidRDefault="002B10DC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44D4E" w:rsidRPr="009D68B8">
        <w:rPr>
          <w:rFonts w:ascii="Times New Roman" w:hAnsi="Times New Roman" w:cs="Times New Roman"/>
          <w:sz w:val="24"/>
          <w:szCs w:val="24"/>
        </w:rPr>
        <w:t xml:space="preserve"> Plenária Final</w:t>
      </w:r>
      <w:r w:rsidR="00531945">
        <w:rPr>
          <w:rFonts w:ascii="Times New Roman" w:hAnsi="Times New Roman" w:cs="Times New Roman"/>
          <w:sz w:val="24"/>
          <w:szCs w:val="24"/>
        </w:rPr>
        <w:t>:</w:t>
      </w:r>
    </w:p>
    <w:p w:rsidR="00531945" w:rsidRPr="00531945" w:rsidRDefault="00531945" w:rsidP="0053194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5">
        <w:rPr>
          <w:rFonts w:ascii="Times New Roman" w:hAnsi="Times New Roman" w:cs="Times New Roman"/>
          <w:sz w:val="24"/>
          <w:szCs w:val="24"/>
        </w:rPr>
        <w:t>Aprovação das propostas para a conferência Estadual</w:t>
      </w:r>
    </w:p>
    <w:p w:rsidR="00B44D4E" w:rsidRPr="00531945" w:rsidRDefault="00B44D4E" w:rsidP="0053194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5">
        <w:rPr>
          <w:rFonts w:ascii="Times New Roman" w:hAnsi="Times New Roman" w:cs="Times New Roman"/>
          <w:sz w:val="24"/>
          <w:szCs w:val="24"/>
        </w:rPr>
        <w:t>Eleição dos Delegados</w:t>
      </w:r>
      <w:r w:rsidR="00531945">
        <w:rPr>
          <w:rFonts w:ascii="Times New Roman" w:hAnsi="Times New Roman" w:cs="Times New Roman"/>
          <w:sz w:val="24"/>
          <w:szCs w:val="24"/>
        </w:rPr>
        <w:t xml:space="preserve"> para a Conferência Estadual</w:t>
      </w:r>
    </w:p>
    <w:p w:rsidR="00B44D4E" w:rsidRDefault="00B44D4E" w:rsidP="002B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4E" w:rsidRPr="009D68B8" w:rsidRDefault="00B44D4E" w:rsidP="002B1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D4E" w:rsidRPr="009D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70" w:rsidRDefault="00AB5A70" w:rsidP="00D2402D">
      <w:pPr>
        <w:spacing w:after="0" w:line="240" w:lineRule="auto"/>
      </w:pPr>
      <w:r>
        <w:separator/>
      </w:r>
    </w:p>
  </w:endnote>
  <w:endnote w:type="continuationSeparator" w:id="0">
    <w:p w:rsidR="00AB5A70" w:rsidRDefault="00AB5A70" w:rsidP="00D2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 w:rsidP="00D2402D">
    <w:pPr>
      <w:pStyle w:val="Rodap"/>
      <w:jc w:val="center"/>
    </w:pPr>
    <w:r>
      <w:rPr>
        <w:sz w:val="20"/>
        <w:szCs w:val="20"/>
      </w:rPr>
      <w:t>Elaborado em 17/07/2018 pela Assessoria de Assistência Social da GRANFPOLIS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70" w:rsidRDefault="00AB5A70" w:rsidP="00D2402D">
      <w:pPr>
        <w:spacing w:after="0" w:line="240" w:lineRule="auto"/>
      </w:pPr>
      <w:r>
        <w:separator/>
      </w:r>
    </w:p>
  </w:footnote>
  <w:footnote w:type="continuationSeparator" w:id="0">
    <w:p w:rsidR="00AB5A70" w:rsidRDefault="00AB5A70" w:rsidP="00D2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2D" w:rsidRDefault="00D240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38A"/>
    <w:multiLevelType w:val="hybridMultilevel"/>
    <w:tmpl w:val="82904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7E66"/>
    <w:multiLevelType w:val="hybridMultilevel"/>
    <w:tmpl w:val="A3406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C"/>
    <w:rsid w:val="000C5C7B"/>
    <w:rsid w:val="00115B3C"/>
    <w:rsid w:val="00136743"/>
    <w:rsid w:val="002B10DC"/>
    <w:rsid w:val="00351BE7"/>
    <w:rsid w:val="005140AC"/>
    <w:rsid w:val="00531945"/>
    <w:rsid w:val="00595654"/>
    <w:rsid w:val="00647879"/>
    <w:rsid w:val="00655B1A"/>
    <w:rsid w:val="006C6C4B"/>
    <w:rsid w:val="0079783A"/>
    <w:rsid w:val="008F4A44"/>
    <w:rsid w:val="009D68B8"/>
    <w:rsid w:val="00AB5A70"/>
    <w:rsid w:val="00B44D4E"/>
    <w:rsid w:val="00B94119"/>
    <w:rsid w:val="00D2402D"/>
    <w:rsid w:val="00D93BD5"/>
    <w:rsid w:val="00F67D0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BD5"/>
    <w:pPr>
      <w:ind w:left="720"/>
      <w:contextualSpacing/>
    </w:pPr>
  </w:style>
  <w:style w:type="paragraph" w:customStyle="1" w:styleId="Default">
    <w:name w:val="Default"/>
    <w:rsid w:val="002B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2D"/>
  </w:style>
  <w:style w:type="paragraph" w:styleId="Rodap">
    <w:name w:val="footer"/>
    <w:basedOn w:val="Normal"/>
    <w:link w:val="RodapChar"/>
    <w:uiPriority w:val="99"/>
    <w:unhideWhenUsed/>
    <w:rsid w:val="00D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BD5"/>
    <w:pPr>
      <w:ind w:left="720"/>
      <w:contextualSpacing/>
    </w:pPr>
  </w:style>
  <w:style w:type="paragraph" w:customStyle="1" w:styleId="Default">
    <w:name w:val="Default"/>
    <w:rsid w:val="002B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2D"/>
  </w:style>
  <w:style w:type="paragraph" w:styleId="Rodap">
    <w:name w:val="footer"/>
    <w:basedOn w:val="Normal"/>
    <w:link w:val="RodapChar"/>
    <w:uiPriority w:val="99"/>
    <w:unhideWhenUsed/>
    <w:rsid w:val="00D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6</cp:revision>
  <cp:lastPrinted>2015-05-13T20:37:00Z</cp:lastPrinted>
  <dcterms:created xsi:type="dcterms:W3CDTF">2015-05-25T17:55:00Z</dcterms:created>
  <dcterms:modified xsi:type="dcterms:W3CDTF">2018-07-17T14:47:00Z</dcterms:modified>
</cp:coreProperties>
</file>