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8" w:rsidRDefault="009826F8" w:rsidP="00FD72C5">
      <w:bookmarkStart w:id="0" w:name="_GoBack"/>
      <w:bookmarkEnd w:id="0"/>
    </w:p>
    <w:p w:rsidR="00424935" w:rsidRDefault="00424935" w:rsidP="00FD72C5">
      <w:pPr>
        <w:rPr>
          <w:color w:val="FF0000"/>
        </w:rPr>
      </w:pPr>
    </w:p>
    <w:p w:rsidR="00424935" w:rsidRPr="00424935" w:rsidRDefault="00424935" w:rsidP="001E5308">
      <w:pPr>
        <w:jc w:val="both"/>
        <w:rPr>
          <w:color w:val="FF0000"/>
        </w:rPr>
      </w:pPr>
      <w:r w:rsidRPr="00424935">
        <w:rPr>
          <w:color w:val="FF0000"/>
        </w:rPr>
        <w:t>Minuta de criação da comissão</w:t>
      </w:r>
      <w:r w:rsidR="001E5308">
        <w:rPr>
          <w:color w:val="FF0000"/>
        </w:rPr>
        <w:t xml:space="preserve"> organizadora da Conferência dos Direitos da Criança e do Adolescente</w:t>
      </w:r>
    </w:p>
    <w:p w:rsidR="00424935" w:rsidRPr="00424935" w:rsidRDefault="00424935" w:rsidP="001E5308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424935" w:rsidRDefault="00424935" w:rsidP="00424935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424935" w:rsidRDefault="00424935" w:rsidP="00424935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424935" w:rsidRDefault="001E5308" w:rsidP="00424935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RESOLUÇÃO CMDCA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proofErr w:type="gramStart"/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N</w:t>
      </w:r>
      <w:r w:rsid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 ...</w:t>
      </w:r>
      <w:proofErr w:type="gramEnd"/>
      <w:r w:rsid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..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, DE </w:t>
      </w:r>
      <w:r w:rsid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......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proofErr w:type="gramStart"/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DE </w:t>
      </w:r>
      <w:r w:rsid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...</w:t>
      </w:r>
      <w:proofErr w:type="gramEnd"/>
      <w:r w:rsid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...........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DE 201</w:t>
      </w:r>
      <w:r w:rsidR="004F3B40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8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</w:t>
      </w:r>
    </w:p>
    <w:p w:rsidR="001E5308" w:rsidRDefault="001E5308" w:rsidP="00424935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424935" w:rsidRPr="00424935" w:rsidRDefault="00424935" w:rsidP="00424935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</w:p>
    <w:p w:rsidR="00424935" w:rsidRDefault="00424935" w:rsidP="00424935">
      <w:pPr>
        <w:overflowPunct/>
        <w:ind w:left="424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Cria Comissão Organizadora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 dos Direitos da Criança e do Adolescente e dá outras providências.</w:t>
      </w:r>
    </w:p>
    <w:p w:rsidR="00424935" w:rsidRDefault="00424935" w:rsidP="00424935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424935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766236" w:rsidRPr="00424935" w:rsidRDefault="00766236" w:rsidP="00424935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O 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CONSELHO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MUNICIPAL </w:t>
      </w:r>
      <w:r w:rsidR="00766236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DOS DIREITOS DA CRIANÇA E DO ADOLESCENTE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, no uso das atribuições que lhe confere a Lei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N. ...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..........</w:t>
      </w:r>
    </w:p>
    <w:p w:rsidR="00424935" w:rsidRDefault="00424935" w:rsidP="00424935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RESOLVE: 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p w:rsidR="00424935" w:rsidRP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766236" w:rsidRPr="00766236" w:rsidRDefault="00424935" w:rsidP="00766236">
      <w:pPr>
        <w:overflowPunct/>
        <w:jc w:val="both"/>
        <w:textAlignment w:val="auto"/>
        <w:rPr>
          <w:rFonts w:ascii="Calibri" w:eastAsiaTheme="minorHAnsi" w:hAnsi="Calibri" w:cs="Calibri"/>
          <w:color w:val="FF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1º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Criar Comissão Organizadora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Municipal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dos Direitos da Criança e do Adolescente, composta pelos seguintes conselheiros:</w:t>
      </w:r>
      <w:r w:rsidR="00766236" w:rsidRPr="00766236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 xml:space="preserve"> Pode</w:t>
      </w:r>
      <w:r w:rsidR="00766236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 xml:space="preserve">m </w:t>
      </w:r>
      <w:r w:rsidR="00766236" w:rsidRPr="00766236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ser mais ou menos, conforme realidade do município.</w:t>
      </w:r>
    </w:p>
    <w:p w:rsidR="00766236" w:rsidRDefault="00766236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5E2C02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</w:pPr>
      <w:r w:rsidRPr="005E2C0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Representantes da Sociedade Civil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1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2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5E2C02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</w:pPr>
      <w:r w:rsidRPr="005E2C0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Representantes do Governo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4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5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766236" w:rsidRDefault="00766236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</w:pPr>
      <w:r w:rsidRPr="005E2C0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Representantes do Comitê de Participação dos Adolescentes</w:t>
      </w:r>
      <w:r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 xml:space="preserve"> (onde foi instituído onde não foi pensar uma forma de inserir adolescente)</w:t>
      </w:r>
      <w:r w:rsidRPr="005E2C0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:</w:t>
      </w: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6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7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)</w:t>
      </w: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2º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A Comissão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deverá eleger entre seus membros um coordenador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, e terá como competência: </w:t>
      </w:r>
    </w:p>
    <w:p w:rsidR="00424935" w:rsidRPr="00424935" w:rsidRDefault="00424935" w:rsidP="00424935">
      <w:pPr>
        <w:overflowPunct/>
        <w:spacing w:after="6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 - Orientar e acompanhar a realização e os resulta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dos da c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onferência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;</w:t>
      </w:r>
    </w:p>
    <w:p w:rsidR="00424935" w:rsidRPr="00424935" w:rsidRDefault="00424935" w:rsidP="00424935">
      <w:pPr>
        <w:overflowPunct/>
        <w:spacing w:after="6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II - Preparar e acompanhar a operacionalização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Pr="00424935" w:rsidRDefault="00424935" w:rsidP="00424935">
      <w:pPr>
        <w:overflowPunct/>
        <w:spacing w:after="6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III - Propor e encaminhar para aprovação do </w:t>
      </w:r>
      <w:r w:rsidR="004F3B4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olegiado </w:t>
      </w:r>
      <w:r w:rsidR="004F3B4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o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regimento interno, metodologia, divulgação, organização, composição, bem como materiais a serem utilizados durante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P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lastRenderedPageBreak/>
        <w:t xml:space="preserve">IV - Organizar e coordenar </w:t>
      </w:r>
      <w:proofErr w:type="gramStart"/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....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Pr="00424935" w:rsidRDefault="00424935" w:rsidP="00424935">
      <w:pPr>
        <w:overflowPunct/>
        <w:spacing w:after="66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 - Dar suporte técnico-operacional durante o evento; </w:t>
      </w:r>
    </w:p>
    <w:p w:rsidR="00424935" w:rsidRPr="00424935" w:rsidRDefault="00DC0F58" w:rsidP="00424935">
      <w:pPr>
        <w:overflowPunct/>
        <w:spacing w:after="66"/>
        <w:jc w:val="both"/>
        <w:textAlignment w:val="auto"/>
        <w:rPr>
          <w:rFonts w:ascii="Calibri" w:eastAsiaTheme="minorHAnsi" w:hAnsi="Calibri" w:cs="Calibri"/>
          <w:color w:val="FF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Acompanhar e fiscalizar as ações desenvolvidas pela empresa organizadora do evento; </w:t>
      </w:r>
      <w:r w:rsidRP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(se tiver</w:t>
      </w:r>
      <w:r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 xml:space="preserve"> senão retirar esse item</w:t>
      </w:r>
      <w:proofErr w:type="gramStart"/>
      <w:r w:rsidRP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)</w:t>
      </w:r>
      <w:proofErr w:type="gramEnd"/>
    </w:p>
    <w:p w:rsidR="00424935" w:rsidRPr="00424935" w:rsidRDefault="00424935" w:rsidP="00424935">
      <w:pPr>
        <w:overflowPunct/>
        <w:spacing w:after="66"/>
        <w:jc w:val="both"/>
        <w:textAlignment w:val="auto"/>
        <w:rPr>
          <w:rFonts w:ascii="Calibri" w:eastAsiaTheme="minorHAnsi" w:hAnsi="Calibri" w:cs="Calibri"/>
          <w:color w:val="FF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VII - Subsidiar a empresa organizadora, por meio de orientações em estrita consonância com as deliberações do CNAS; </w:t>
      </w:r>
      <w:r w:rsidR="00DC0F58" w:rsidRP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 xml:space="preserve">(se tiver </w:t>
      </w:r>
      <w:r w:rsid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senão retirar esse item</w:t>
      </w:r>
      <w:proofErr w:type="gramStart"/>
      <w:r w:rsidR="00DC0F58" w:rsidRPr="00DC0F58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>)</w:t>
      </w:r>
      <w:proofErr w:type="gramEnd"/>
    </w:p>
    <w:p w:rsidR="00424935" w:rsidRPr="00424935" w:rsidRDefault="005C36A7" w:rsidP="00424935">
      <w:pPr>
        <w:overflowPunct/>
        <w:spacing w:after="66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VIII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Manter o Colegiado informado sobre o andamento das providências operacionais, programáticas e de sistematização </w:t>
      </w:r>
      <w:proofErr w:type="gramStart"/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proofErr w:type="gramEnd"/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Default="005C36A7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X - Elaborar relatório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final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</w:p>
    <w:p w:rsidR="00DC0F58" w:rsidRPr="00424935" w:rsidRDefault="00DC0F58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DC0F58" w:rsidRPr="00424935" w:rsidRDefault="00DC0F58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1562B0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Art. 3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º 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A Comissão Organizadora poderá contar, ainda, com colaboradores eventuais para auxiliar na realização </w:t>
      </w:r>
      <w:proofErr w:type="gramStart"/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da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...</w:t>
      </w:r>
      <w:proofErr w:type="gramEnd"/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......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dos Direitos da Criança e do Adolescente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Parágrafo Único. Consideram-se colaboradores eventuais conselheiros, instituições e organizações governamentais ou da sociedade civil, da Administração Pública ou da iniciativa privada, prestadoras de serviços, bem como consultores e convidados. </w:t>
      </w: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Art. 4º - A Comissão deverá inserir</w:t>
      </w:r>
    </w:p>
    <w:p w:rsidR="00DC0F58" w:rsidRPr="00424935" w:rsidRDefault="00DC0F58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</w:t>
      </w:r>
      <w:r w:rsidR="005E2C02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5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Esta Resolução entra em vigor a partir da data de sua publicação. </w:t>
      </w:r>
    </w:p>
    <w:p w:rsidR="00DC0F58" w:rsidRPr="00424935" w:rsidRDefault="00DC0F58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FD72C5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DC0F58" w:rsidRDefault="00DC0F58" w:rsidP="00DC0F58">
      <w:pPr>
        <w:jc w:val="center"/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Presidente do Conselho Municipal</w:t>
      </w:r>
    </w:p>
    <w:sectPr w:rsidR="00DC0F58" w:rsidSect="00D64848">
      <w:headerReference w:type="default" r:id="rId9"/>
      <w:footerReference w:type="default" r:id="rId10"/>
      <w:type w:val="continuous"/>
      <w:pgSz w:w="11906" w:h="16838"/>
      <w:pgMar w:top="1417" w:right="1416" w:bottom="1417" w:left="1701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26" w:rsidRDefault="00720F26" w:rsidP="00843640">
      <w:r>
        <w:separator/>
      </w:r>
    </w:p>
  </w:endnote>
  <w:endnote w:type="continuationSeparator" w:id="0">
    <w:p w:rsidR="00720F26" w:rsidRDefault="00720F26" w:rsidP="0084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3" w:rsidRDefault="00D64848">
    <w:r>
      <w:t>Elaborado em 17/07/2018 pela Assessoria de Assistência Social da GRANFPOLIS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26" w:rsidRDefault="00720F26" w:rsidP="00843640">
      <w:r>
        <w:separator/>
      </w:r>
    </w:p>
  </w:footnote>
  <w:footnote w:type="continuationSeparator" w:id="0">
    <w:p w:rsidR="00720F26" w:rsidRDefault="00720F26" w:rsidP="0084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3" w:rsidRDefault="00720F26" w:rsidP="00304D14">
    <w:pPr>
      <w:pStyle w:val="Cabealho"/>
      <w:tabs>
        <w:tab w:val="clear" w:pos="4419"/>
        <w:tab w:val="clear" w:pos="8838"/>
        <w:tab w:val="right" w:pos="10632"/>
      </w:tabs>
      <w:ind w:right="-16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0AE1"/>
    <w:multiLevelType w:val="hybridMultilevel"/>
    <w:tmpl w:val="7C2886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A"/>
    <w:rsid w:val="00005518"/>
    <w:rsid w:val="000601AA"/>
    <w:rsid w:val="000802DA"/>
    <w:rsid w:val="00086332"/>
    <w:rsid w:val="000C4BB8"/>
    <w:rsid w:val="000E150E"/>
    <w:rsid w:val="000F155F"/>
    <w:rsid w:val="001562B0"/>
    <w:rsid w:val="00171E2F"/>
    <w:rsid w:val="001E5308"/>
    <w:rsid w:val="00210C5B"/>
    <w:rsid w:val="00224240"/>
    <w:rsid w:val="002477AC"/>
    <w:rsid w:val="00304D14"/>
    <w:rsid w:val="00330639"/>
    <w:rsid w:val="0039346C"/>
    <w:rsid w:val="00393B89"/>
    <w:rsid w:val="0039777D"/>
    <w:rsid w:val="003A3284"/>
    <w:rsid w:val="003E2900"/>
    <w:rsid w:val="00424935"/>
    <w:rsid w:val="00461262"/>
    <w:rsid w:val="004E465F"/>
    <w:rsid w:val="004F3B40"/>
    <w:rsid w:val="00514B6D"/>
    <w:rsid w:val="00520C51"/>
    <w:rsid w:val="00565393"/>
    <w:rsid w:val="00572B08"/>
    <w:rsid w:val="005840CE"/>
    <w:rsid w:val="00591C49"/>
    <w:rsid w:val="00593BEF"/>
    <w:rsid w:val="005C36A7"/>
    <w:rsid w:val="005E2C02"/>
    <w:rsid w:val="005F360B"/>
    <w:rsid w:val="005F773B"/>
    <w:rsid w:val="00612E3F"/>
    <w:rsid w:val="006345D7"/>
    <w:rsid w:val="00685AE5"/>
    <w:rsid w:val="006B223D"/>
    <w:rsid w:val="006B4312"/>
    <w:rsid w:val="006B6DBC"/>
    <w:rsid w:val="006E7E43"/>
    <w:rsid w:val="00705697"/>
    <w:rsid w:val="00720F26"/>
    <w:rsid w:val="00747813"/>
    <w:rsid w:val="00766236"/>
    <w:rsid w:val="007D6CD9"/>
    <w:rsid w:val="00837EC6"/>
    <w:rsid w:val="00843640"/>
    <w:rsid w:val="008628BF"/>
    <w:rsid w:val="008639E3"/>
    <w:rsid w:val="00871E87"/>
    <w:rsid w:val="008910E3"/>
    <w:rsid w:val="00893254"/>
    <w:rsid w:val="00936F6A"/>
    <w:rsid w:val="009473B5"/>
    <w:rsid w:val="00963D0D"/>
    <w:rsid w:val="00972520"/>
    <w:rsid w:val="00973BF7"/>
    <w:rsid w:val="009826F8"/>
    <w:rsid w:val="009E10FE"/>
    <w:rsid w:val="009F0FE2"/>
    <w:rsid w:val="00A13151"/>
    <w:rsid w:val="00A41678"/>
    <w:rsid w:val="00A814F5"/>
    <w:rsid w:val="00A839ED"/>
    <w:rsid w:val="00B010DF"/>
    <w:rsid w:val="00B44268"/>
    <w:rsid w:val="00B82370"/>
    <w:rsid w:val="00BB28F8"/>
    <w:rsid w:val="00BB5A03"/>
    <w:rsid w:val="00C24ECB"/>
    <w:rsid w:val="00D64848"/>
    <w:rsid w:val="00D818D2"/>
    <w:rsid w:val="00DC0F58"/>
    <w:rsid w:val="00DD2494"/>
    <w:rsid w:val="00E460DE"/>
    <w:rsid w:val="00E576E0"/>
    <w:rsid w:val="00E82C65"/>
    <w:rsid w:val="00EE5723"/>
    <w:rsid w:val="00EE63F4"/>
    <w:rsid w:val="00F56C1D"/>
    <w:rsid w:val="00F67784"/>
    <w:rsid w:val="00FD72C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AC1E-D9D6-4690-8B25-0CC7A19E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11</cp:revision>
  <cp:lastPrinted>2014-12-15T19:04:00Z</cp:lastPrinted>
  <dcterms:created xsi:type="dcterms:W3CDTF">2015-05-05T14:33:00Z</dcterms:created>
  <dcterms:modified xsi:type="dcterms:W3CDTF">2018-07-17T14:47:00Z</dcterms:modified>
</cp:coreProperties>
</file>