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180"/>
      </w:tblGrid>
      <w:tr w:rsidR="00C6579C" w:rsidRPr="00C6579C" w:rsidTr="00C6579C">
        <w:trPr>
          <w:trHeight w:val="1193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center"/>
              <w:rPr>
                <w:sz w:val="36"/>
              </w:rPr>
            </w:pPr>
            <w:r w:rsidRPr="00C6579C">
              <w:rPr>
                <w:sz w:val="36"/>
              </w:rPr>
              <w:br w:type="page"/>
            </w:r>
            <w:r w:rsidRPr="00C6579C">
              <w:rPr>
                <w:b/>
                <w:bCs/>
                <w:sz w:val="36"/>
              </w:rPr>
              <w:t>EIXO I: GARANTIA DOS DIREITOS E POLÍTICAS PÚBLICAS INTEGRADAS E DE INCLUSÃO SOCIAL</w:t>
            </w:r>
          </w:p>
        </w:tc>
      </w:tr>
      <w:tr w:rsidR="00C6579C" w:rsidRPr="00C6579C" w:rsidTr="00C6579C">
        <w:trPr>
          <w:trHeight w:val="3823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A proposta é estimular o diálogo sobre as estratégias necessárias para promover a articulação intersetorial, a transversalidade e a integração das políticas voltadas à garantia dos direitos de crianças e adolescentes. Além disso, proporciona a discussão sobre a garantia de políticas sociais, enfatizando a importância de um olhar do Estado para públicos específicos e de maior vulnerabilidade. </w:t>
            </w:r>
          </w:p>
        </w:tc>
      </w:tr>
      <w:tr w:rsidR="00C6579C" w:rsidRPr="00C6579C" w:rsidTr="00C6579C">
        <w:trPr>
          <w:trHeight w:val="537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Perguntas geradoras: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</w:tc>
        <w:tc>
          <w:tcPr>
            <w:tcW w:w="1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numPr>
                <w:ilvl w:val="0"/>
                <w:numId w:val="4"/>
              </w:num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O que fazer para garantir a articulação intersetorial entre as políticas públicas? </w:t>
            </w:r>
          </w:p>
          <w:p w:rsidR="006852C8" w:rsidRPr="00C6579C" w:rsidRDefault="00C6579C" w:rsidP="00C6579C">
            <w:pPr>
              <w:numPr>
                <w:ilvl w:val="0"/>
                <w:numId w:val="4"/>
              </w:num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O que fazer para garantir o respeito à diversidade na elaboração e implantação das políticas de educação, saúde e assistência social, entre outras? </w:t>
            </w:r>
          </w:p>
          <w:p w:rsidR="006852C8" w:rsidRPr="00C6579C" w:rsidRDefault="00C6579C" w:rsidP="00C6579C">
            <w:pPr>
              <w:numPr>
                <w:ilvl w:val="0"/>
                <w:numId w:val="4"/>
              </w:num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O que fazer para garantir a proteção integral de crianças e adolescentes de grupos em situação de vulnerabilidade social, considerando suas especificidades locais, regionais, culturais e identitárias?</w:t>
            </w:r>
          </w:p>
        </w:tc>
      </w:tr>
    </w:tbl>
    <w:p w:rsidR="00C6579C" w:rsidRDefault="00C6579C">
      <w:pPr>
        <w:spacing w:after="200" w:line="276" w:lineRule="auto"/>
      </w:pPr>
      <w:bookmarkStart w:id="0" w:name="_GoBack"/>
      <w:bookmarkEnd w:id="0"/>
    </w:p>
    <w:p w:rsidR="002D19E2" w:rsidRDefault="002D19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7"/>
        <w:gridCol w:w="11323"/>
      </w:tblGrid>
      <w:tr w:rsidR="002D19E2" w:rsidRPr="00EB3240" w:rsidTr="008C247E">
        <w:tc>
          <w:tcPr>
            <w:tcW w:w="14144" w:type="dxa"/>
            <w:gridSpan w:val="2"/>
          </w:tcPr>
          <w:p w:rsidR="00A90E6A" w:rsidRPr="00C6579C" w:rsidRDefault="00A90E6A" w:rsidP="00EB32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B3240" w:rsidRPr="00C6579C" w:rsidRDefault="00EB3240" w:rsidP="00EB3240">
            <w:pPr>
              <w:ind w:left="708"/>
              <w:jc w:val="center"/>
              <w:rPr>
                <w:b/>
                <w:sz w:val="36"/>
                <w:szCs w:val="36"/>
              </w:rPr>
            </w:pPr>
            <w:r w:rsidRPr="00C6579C">
              <w:rPr>
                <w:b/>
                <w:sz w:val="36"/>
                <w:szCs w:val="36"/>
              </w:rPr>
              <w:t>EIXO I: GARANTIA DOS DIREITOS E POLÍTICAS PÚBLICAS INTEGRADAS E DE INCLUSÃO SOCIAL</w:t>
            </w:r>
          </w:p>
          <w:p w:rsidR="0086433F" w:rsidRPr="00EB3240" w:rsidRDefault="0086433F" w:rsidP="00EB3240">
            <w:pPr>
              <w:ind w:left="7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D19E2" w:rsidRPr="00EB3240" w:rsidTr="00A90E6A">
        <w:tc>
          <w:tcPr>
            <w:tcW w:w="2093" w:type="dxa"/>
          </w:tcPr>
          <w:p w:rsidR="00A90E6A" w:rsidRPr="00EB3240" w:rsidRDefault="00A90E6A" w:rsidP="00A90E6A">
            <w:pPr>
              <w:rPr>
                <w:b/>
                <w:sz w:val="36"/>
                <w:szCs w:val="36"/>
              </w:rPr>
            </w:pPr>
          </w:p>
          <w:p w:rsidR="00A90E6A" w:rsidRDefault="00A90E6A" w:rsidP="00A90E6A">
            <w:pPr>
              <w:rPr>
                <w:b/>
                <w:sz w:val="36"/>
                <w:szCs w:val="36"/>
              </w:rPr>
            </w:pPr>
          </w:p>
          <w:p w:rsidR="00EB3240" w:rsidRDefault="00EB3240" w:rsidP="00A90E6A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A90E6A">
            <w:pPr>
              <w:rPr>
                <w:b/>
                <w:sz w:val="36"/>
                <w:szCs w:val="36"/>
              </w:rPr>
            </w:pPr>
          </w:p>
          <w:p w:rsidR="00A90E6A" w:rsidRPr="00EB3240" w:rsidRDefault="00A90E6A" w:rsidP="00A90E6A">
            <w:pPr>
              <w:rPr>
                <w:b/>
                <w:sz w:val="36"/>
                <w:szCs w:val="36"/>
              </w:rPr>
            </w:pPr>
          </w:p>
          <w:p w:rsidR="00A90E6A" w:rsidRPr="00EB3240" w:rsidRDefault="00EB3240" w:rsidP="00A90E6A">
            <w:pPr>
              <w:rPr>
                <w:b/>
                <w:sz w:val="36"/>
                <w:szCs w:val="36"/>
              </w:rPr>
            </w:pPr>
            <w:r w:rsidRPr="00EB3240">
              <w:rPr>
                <w:b/>
                <w:sz w:val="36"/>
                <w:szCs w:val="36"/>
              </w:rPr>
              <w:t>DEFINIR 03 PROPOSTAS PARA A CONFERÊNCIA ESTADUAL</w:t>
            </w:r>
          </w:p>
          <w:p w:rsidR="00A90E6A" w:rsidRPr="00EB3240" w:rsidRDefault="00A90E6A" w:rsidP="00A90E6A">
            <w:pPr>
              <w:rPr>
                <w:sz w:val="36"/>
                <w:szCs w:val="36"/>
              </w:rPr>
            </w:pPr>
          </w:p>
          <w:p w:rsidR="00451447" w:rsidRPr="00EB3240" w:rsidRDefault="00451447" w:rsidP="00A90E6A">
            <w:pPr>
              <w:rPr>
                <w:sz w:val="36"/>
                <w:szCs w:val="36"/>
              </w:rPr>
            </w:pPr>
          </w:p>
          <w:p w:rsidR="00A90E6A" w:rsidRPr="00EB3240" w:rsidRDefault="00A90E6A" w:rsidP="00A90E6A">
            <w:pPr>
              <w:rPr>
                <w:sz w:val="36"/>
                <w:szCs w:val="36"/>
              </w:rPr>
            </w:pPr>
          </w:p>
        </w:tc>
        <w:tc>
          <w:tcPr>
            <w:tcW w:w="12051" w:type="dxa"/>
          </w:tcPr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EB3240" w:rsidRPr="00EB3240" w:rsidRDefault="00EB3240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  <w:p w:rsidR="00A90E6A" w:rsidRPr="00EB3240" w:rsidRDefault="00A90E6A" w:rsidP="0086433F">
            <w:pPr>
              <w:rPr>
                <w:sz w:val="36"/>
                <w:szCs w:val="36"/>
              </w:rPr>
            </w:pPr>
          </w:p>
        </w:tc>
      </w:tr>
    </w:tbl>
    <w:p w:rsidR="00C6579C" w:rsidRDefault="00C6579C">
      <w:pPr>
        <w:spacing w:after="200" w:line="276" w:lineRule="auto"/>
      </w:pPr>
    </w:p>
    <w:p w:rsidR="00C6579C" w:rsidRDefault="00A90E6A">
      <w:pPr>
        <w:spacing w:after="200" w:line="276" w:lineRule="auto"/>
      </w:pPr>
      <w:r>
        <w:lastRenderedPageBreak/>
        <w:br w:type="page"/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220"/>
      </w:tblGrid>
      <w:tr w:rsidR="00C6579C" w:rsidRPr="00C6579C" w:rsidTr="00C6579C">
        <w:trPr>
          <w:trHeight w:val="1017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center"/>
              <w:rPr>
                <w:sz w:val="36"/>
              </w:rPr>
            </w:pPr>
            <w:r w:rsidRPr="00C6579C">
              <w:rPr>
                <w:b/>
                <w:bCs/>
                <w:sz w:val="36"/>
              </w:rPr>
              <w:lastRenderedPageBreak/>
              <w:t>EIXO II: PREVENÇÃO E ENFRENTAMENTO DA VIOLÊNCIA CONTRA CRIANÇAS E ADOLESCENTES</w:t>
            </w:r>
          </w:p>
        </w:tc>
      </w:tr>
      <w:tr w:rsidR="00C6579C" w:rsidRPr="00C6579C" w:rsidTr="00C6579C">
        <w:trPr>
          <w:trHeight w:val="3134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O objetivo é debater a prevenção e o enfrentamento das diversas formas de violência, como letal, sexual, física e psicológica. Também pretende ampliar as discussões sobre enfrentamento do racismo, da misoginia, da xenofobia, da descriminalização contra população em situação de rua, da </w:t>
            </w:r>
            <w:proofErr w:type="spellStart"/>
            <w:proofErr w:type="gramStart"/>
            <w:r w:rsidRPr="00C6579C">
              <w:rPr>
                <w:sz w:val="36"/>
              </w:rPr>
              <w:t>LGBTFobia</w:t>
            </w:r>
            <w:proofErr w:type="spellEnd"/>
            <w:proofErr w:type="gramEnd"/>
            <w:r w:rsidRPr="00C6579C">
              <w:rPr>
                <w:sz w:val="36"/>
              </w:rPr>
              <w:t xml:space="preserve"> e da intolerância religiosa. Com esse eixo temático, espera-se ainda discutir a violência institucional, principalmente em escolas, unidades socioeducativas e instituições de acolhimento. </w:t>
            </w:r>
          </w:p>
        </w:tc>
      </w:tr>
      <w:tr w:rsidR="00C6579C" w:rsidRPr="00C6579C" w:rsidTr="00C6579C">
        <w:trPr>
          <w:trHeight w:val="5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Perguntas geradoras: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</w:tc>
        <w:tc>
          <w:tcPr>
            <w:tcW w:w="1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>
              <w:rPr>
                <w:sz w:val="36"/>
              </w:rPr>
              <w:t xml:space="preserve">1. </w:t>
            </w:r>
            <w:r w:rsidRPr="00C6579C">
              <w:rPr>
                <w:sz w:val="36"/>
              </w:rPr>
              <w:t xml:space="preserve">O que fazer para formular políticas integradas com foco na prevenção de violência contra crianças e adolescentes?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2. O que fazer para implantar os mecanismos de escuta qualificada de crianças e adolescentes vítimas de violência?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3. O que fazer para assegurar o acesso à justiça e às garantias legais de crianças e adolescentes sem discriminação de qualquer natureza?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4. O que fazer para enfrentar o preconceito e situações de discriminação?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5. O que fazer para enfrentar a violência no ambiente escolar?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6. O que fazer para enfrentar a violência em instituições de acolhimento e no sistema de atendimento socioeducativo? </w:t>
            </w:r>
          </w:p>
          <w:p w:rsidR="00C6579C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7. O que fazer para garantir o uso seguro das novas tecnologias da informação e comunicação social por crianças e adolescentes? </w:t>
            </w:r>
          </w:p>
          <w:p w:rsidR="006852C8" w:rsidRPr="00C6579C" w:rsidRDefault="00C6579C" w:rsidP="00C6579C">
            <w:pPr>
              <w:spacing w:line="276" w:lineRule="auto"/>
              <w:rPr>
                <w:sz w:val="36"/>
              </w:rPr>
            </w:pPr>
            <w:r w:rsidRPr="00C6579C">
              <w:rPr>
                <w:sz w:val="36"/>
              </w:rPr>
              <w:t>8. O que fazer para reduzir os índices de homicídios na adolescência?</w:t>
            </w:r>
          </w:p>
        </w:tc>
      </w:tr>
    </w:tbl>
    <w:p w:rsidR="00C6579C" w:rsidRDefault="00C6579C">
      <w:pPr>
        <w:spacing w:after="200" w:line="276" w:lineRule="auto"/>
      </w:pPr>
    </w:p>
    <w:p w:rsidR="00451447" w:rsidRDefault="004514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7"/>
        <w:gridCol w:w="11323"/>
      </w:tblGrid>
      <w:tr w:rsidR="00A90E6A" w:rsidRPr="00EB3240" w:rsidTr="00EB3240">
        <w:tc>
          <w:tcPr>
            <w:tcW w:w="14220" w:type="dxa"/>
            <w:gridSpan w:val="2"/>
          </w:tcPr>
          <w:p w:rsidR="00A90E6A" w:rsidRPr="00C6579C" w:rsidRDefault="00A90E6A" w:rsidP="00EB32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E6A" w:rsidRPr="00C6579C" w:rsidRDefault="00EB3240" w:rsidP="00EB3240">
            <w:pPr>
              <w:ind w:left="7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6579C">
              <w:rPr>
                <w:b/>
                <w:sz w:val="36"/>
                <w:szCs w:val="36"/>
              </w:rPr>
              <w:t>EIXO II: PREVENÇÃO E ENFRENTAMENTO DA VIOLÊNCIA CONTRA CRIANÇAS E ADOLESCENTES</w:t>
            </w:r>
          </w:p>
          <w:p w:rsidR="00A90E6A" w:rsidRPr="00EB3240" w:rsidRDefault="00A90E6A" w:rsidP="00EB32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90E6A" w:rsidRPr="00EB3240" w:rsidTr="00EB3240">
        <w:trPr>
          <w:trHeight w:val="5856"/>
        </w:trPr>
        <w:tc>
          <w:tcPr>
            <w:tcW w:w="2897" w:type="dxa"/>
          </w:tcPr>
          <w:p w:rsidR="00A90E6A" w:rsidRPr="00EB3240" w:rsidRDefault="00A90E6A" w:rsidP="0086433F">
            <w:pPr>
              <w:jc w:val="both"/>
              <w:rPr>
                <w:b/>
                <w:sz w:val="36"/>
                <w:szCs w:val="36"/>
              </w:rPr>
            </w:pPr>
          </w:p>
          <w:p w:rsidR="00A90E6A" w:rsidRPr="00EB3240" w:rsidRDefault="00A90E6A" w:rsidP="0086433F">
            <w:pPr>
              <w:jc w:val="both"/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  <w:r w:rsidRPr="00EB3240">
              <w:rPr>
                <w:b/>
                <w:sz w:val="36"/>
                <w:szCs w:val="36"/>
              </w:rPr>
              <w:t>DEFINIR 03 PROPOSTAS PARA A CONFERÊNCIA ESTADUAL</w:t>
            </w:r>
          </w:p>
          <w:p w:rsidR="00A90E6A" w:rsidRPr="00EB3240" w:rsidRDefault="00A90E6A" w:rsidP="00EB3240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Default="00EB3240" w:rsidP="00EB3240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EB324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23" w:type="dxa"/>
          </w:tcPr>
          <w:p w:rsidR="00A90E6A" w:rsidRPr="00EB3240" w:rsidRDefault="00A90E6A" w:rsidP="00324D1B">
            <w:pPr>
              <w:spacing w:line="720" w:lineRule="auto"/>
              <w:rPr>
                <w:sz w:val="36"/>
                <w:szCs w:val="36"/>
              </w:rPr>
            </w:pPr>
          </w:p>
          <w:p w:rsidR="00DB5037" w:rsidRPr="00EB3240" w:rsidRDefault="00DB5037" w:rsidP="00324D1B">
            <w:pPr>
              <w:spacing w:line="720" w:lineRule="auto"/>
              <w:rPr>
                <w:sz w:val="36"/>
                <w:szCs w:val="36"/>
              </w:rPr>
            </w:pPr>
          </w:p>
          <w:p w:rsidR="00A90E6A" w:rsidRPr="00EB3240" w:rsidRDefault="00A90E6A" w:rsidP="00324D1B">
            <w:pPr>
              <w:spacing w:line="720" w:lineRule="auto"/>
              <w:rPr>
                <w:sz w:val="36"/>
                <w:szCs w:val="36"/>
              </w:rPr>
            </w:pPr>
          </w:p>
          <w:p w:rsidR="00EB3240" w:rsidRPr="00EB3240" w:rsidRDefault="00EB3240" w:rsidP="00324D1B">
            <w:pPr>
              <w:spacing w:line="720" w:lineRule="auto"/>
              <w:rPr>
                <w:sz w:val="36"/>
                <w:szCs w:val="36"/>
              </w:rPr>
            </w:pPr>
          </w:p>
          <w:p w:rsidR="00EB3240" w:rsidRPr="00EB3240" w:rsidRDefault="00EB3240" w:rsidP="00324D1B">
            <w:pPr>
              <w:spacing w:line="720" w:lineRule="auto"/>
              <w:rPr>
                <w:sz w:val="36"/>
                <w:szCs w:val="36"/>
              </w:rPr>
            </w:pPr>
          </w:p>
          <w:p w:rsidR="00EB3240" w:rsidRPr="00EB3240" w:rsidRDefault="00EB3240" w:rsidP="00324D1B">
            <w:pPr>
              <w:spacing w:line="720" w:lineRule="auto"/>
              <w:rPr>
                <w:sz w:val="36"/>
                <w:szCs w:val="36"/>
              </w:rPr>
            </w:pPr>
          </w:p>
        </w:tc>
      </w:tr>
    </w:tbl>
    <w:p w:rsidR="00EB3240" w:rsidRDefault="00EB3240">
      <w:r>
        <w:br w:type="page"/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220"/>
      </w:tblGrid>
      <w:tr w:rsidR="00C6579C" w:rsidRPr="00C6579C" w:rsidTr="00C6579C">
        <w:trPr>
          <w:trHeight w:val="1017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center"/>
              <w:rPr>
                <w:sz w:val="36"/>
              </w:rPr>
            </w:pPr>
            <w:r w:rsidRPr="00C6579C">
              <w:rPr>
                <w:b/>
                <w:bCs/>
                <w:sz w:val="36"/>
              </w:rPr>
              <w:lastRenderedPageBreak/>
              <w:t>EIXO III: ORÇAMENTO E FINANCIAMENTO DAS POLÍTICAS PARA CRIANÇAS E ADOLESCENTES</w:t>
            </w:r>
          </w:p>
        </w:tc>
      </w:tr>
      <w:tr w:rsidR="00C6579C" w:rsidRPr="00C6579C" w:rsidTr="00C6579C">
        <w:trPr>
          <w:trHeight w:val="2455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A ideia é avançar no debate sobre as formas de ampliar os recursos destinados a crianças e adolescentes nas diversas áreas do governo, bem como aprimorar a gestão desse orçamento. Outro ponto é diversificar e ampliar as formas de financiamento dos Fundos dos Direitos da Criança e do Adolescente (nacional, estaduais, </w:t>
            </w:r>
            <w:proofErr w:type="gramStart"/>
            <w:r w:rsidRPr="00C6579C">
              <w:rPr>
                <w:sz w:val="36"/>
              </w:rPr>
              <w:t>distrital e municipais</w:t>
            </w:r>
            <w:proofErr w:type="gramEnd"/>
            <w:r w:rsidRPr="00C6579C">
              <w:rPr>
                <w:sz w:val="36"/>
              </w:rPr>
              <w:t xml:space="preserve">), além de garantir uma gestão efetiva e a melhor aplicação dos valores arrecadados. </w:t>
            </w:r>
          </w:p>
        </w:tc>
      </w:tr>
      <w:tr w:rsidR="00C6579C" w:rsidRPr="00C6579C" w:rsidTr="00C6579C">
        <w:trPr>
          <w:trHeight w:val="5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Perguntas geradoras: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</w:tc>
        <w:tc>
          <w:tcPr>
            <w:tcW w:w="1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1. O que fazer para ampliar o orçamento destinado a crianças e adolescentes nas diversas políticas públicas? (exceto fundos para a criança e o adolescente) 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2. O que fazer para aprimorar a gestão do orçamento destinado a crianças e adolescentes? 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3. O que fazer para diversificar e ampliar as formas de financiamento dos fundos para a criança e o adolescente? 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4. O que fazer para garantir a gestão efetiva dos fundos para a criança e o adolescente, promovendo melhor aplicação dos recursos? 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 xml:space="preserve">5. O que fazer para garantir que as especificidades locais, regionais, culturais e identitárias dos diferentes segmentos sejam consideradas no orçamento e nos fundos para a criança e o adolescente? </w:t>
            </w:r>
          </w:p>
        </w:tc>
      </w:tr>
    </w:tbl>
    <w:p w:rsidR="00C6579C" w:rsidRDefault="00C6579C">
      <w:pPr>
        <w:spacing w:after="200" w:line="276" w:lineRule="auto"/>
      </w:pPr>
      <w:r>
        <w:lastRenderedPageBreak/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7"/>
        <w:gridCol w:w="11323"/>
      </w:tblGrid>
      <w:tr w:rsidR="00A90E6A" w:rsidRPr="00EB3240" w:rsidTr="00C6579C">
        <w:tc>
          <w:tcPr>
            <w:tcW w:w="14220" w:type="dxa"/>
            <w:gridSpan w:val="2"/>
          </w:tcPr>
          <w:p w:rsidR="00EB3240" w:rsidRPr="00C6579C" w:rsidRDefault="00EB3240" w:rsidP="00EB3240">
            <w:pPr>
              <w:ind w:left="708"/>
              <w:jc w:val="center"/>
              <w:rPr>
                <w:b/>
                <w:sz w:val="36"/>
                <w:szCs w:val="36"/>
              </w:rPr>
            </w:pPr>
            <w:r w:rsidRPr="00EB3240">
              <w:rPr>
                <w:sz w:val="36"/>
                <w:szCs w:val="36"/>
              </w:rPr>
              <w:lastRenderedPageBreak/>
              <w:br w:type="page"/>
            </w:r>
            <w:r w:rsidRPr="00EB3240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Pr="00C6579C">
              <w:rPr>
                <w:b/>
                <w:sz w:val="36"/>
                <w:szCs w:val="36"/>
              </w:rPr>
              <w:t>EIXO III: ORÇAMENTO E FINANCIAMENTO DAS POLÍTICAS PARA CRIANÇAS E ADOLESCENTES</w:t>
            </w:r>
          </w:p>
          <w:p w:rsidR="00A90E6A" w:rsidRPr="00EB3240" w:rsidRDefault="00A90E6A" w:rsidP="00EB32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90E6A" w:rsidRPr="00EB3240" w:rsidTr="00C6579C">
        <w:tc>
          <w:tcPr>
            <w:tcW w:w="2897" w:type="dxa"/>
          </w:tcPr>
          <w:p w:rsidR="00A90E6A" w:rsidRPr="00EB3240" w:rsidRDefault="00A90E6A" w:rsidP="00087767">
            <w:pPr>
              <w:rPr>
                <w:b/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b/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  <w:r w:rsidRPr="00EB3240">
              <w:rPr>
                <w:b/>
                <w:sz w:val="36"/>
                <w:szCs w:val="36"/>
              </w:rPr>
              <w:t>DEFINIR 03 PROPOSTAS PARA A CONFERÊNCIA ESTADUAL</w:t>
            </w:r>
          </w:p>
          <w:p w:rsidR="00EB3240" w:rsidRPr="00EB3240" w:rsidRDefault="00EB3240" w:rsidP="00087767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</w:tc>
        <w:tc>
          <w:tcPr>
            <w:tcW w:w="11323" w:type="dxa"/>
          </w:tcPr>
          <w:p w:rsidR="00A90E6A" w:rsidRPr="00EB3240" w:rsidRDefault="00A90E6A" w:rsidP="00087767">
            <w:pPr>
              <w:rPr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sz w:val="36"/>
                <w:szCs w:val="36"/>
              </w:rPr>
            </w:pPr>
          </w:p>
          <w:p w:rsidR="00A90E6A" w:rsidRPr="00EB3240" w:rsidRDefault="00A90E6A" w:rsidP="00087767">
            <w:pPr>
              <w:rPr>
                <w:sz w:val="36"/>
                <w:szCs w:val="36"/>
              </w:rPr>
            </w:pPr>
          </w:p>
          <w:p w:rsidR="00A90E6A" w:rsidRPr="00EB3240" w:rsidRDefault="00A90E6A" w:rsidP="00EB3240">
            <w:pPr>
              <w:rPr>
                <w:sz w:val="36"/>
                <w:szCs w:val="36"/>
              </w:rPr>
            </w:pPr>
          </w:p>
        </w:tc>
      </w:tr>
    </w:tbl>
    <w:p w:rsidR="00A90E6A" w:rsidRDefault="00A90E6A"/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220"/>
      </w:tblGrid>
      <w:tr w:rsidR="00C6579C" w:rsidRPr="00C6579C" w:rsidTr="00C6579C">
        <w:trPr>
          <w:trHeight w:val="1017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center"/>
              <w:rPr>
                <w:sz w:val="36"/>
              </w:rPr>
            </w:pPr>
            <w:r w:rsidRPr="00C6579C">
              <w:rPr>
                <w:b/>
                <w:bCs/>
                <w:sz w:val="36"/>
              </w:rPr>
              <w:lastRenderedPageBreak/>
              <w:t>EIXO IV: PARTICIPAÇÃO, COMUNICAÇÃO SOCIAL</w:t>
            </w:r>
            <w:r>
              <w:rPr>
                <w:b/>
                <w:bCs/>
                <w:sz w:val="36"/>
              </w:rPr>
              <w:t xml:space="preserve"> </w:t>
            </w:r>
            <w:r w:rsidRPr="00C6579C">
              <w:rPr>
                <w:b/>
                <w:bCs/>
                <w:sz w:val="36"/>
              </w:rPr>
              <w:t xml:space="preserve">E PROTAGONISMO DE CRIANÇAS E </w:t>
            </w:r>
            <w:proofErr w:type="gramStart"/>
            <w:r w:rsidRPr="00C6579C">
              <w:rPr>
                <w:b/>
                <w:bCs/>
                <w:sz w:val="36"/>
              </w:rPr>
              <w:t>ADOLESCENTES</w:t>
            </w:r>
            <w:proofErr w:type="gramEnd"/>
          </w:p>
        </w:tc>
      </w:tr>
      <w:tr w:rsidR="00C6579C" w:rsidRPr="00C6579C" w:rsidTr="00C6579C">
        <w:trPr>
          <w:trHeight w:val="3134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Espera-se identificar as ações necessárias para garantir que crianças e adolescentes possam participar das discussões e deliberações de políticas públicas nas esferas municipais, estaduais, distrital e nacional. Esse debate abrange questões sobre o direito à participação e envolve temas como liberdade de expressão, utilização das novas tecnologias de informação e comunicação, além da garantia de que as especificidades culturais e identitárias dos diferentes segmentos sejam consideradas nos espaços participativos. </w:t>
            </w:r>
          </w:p>
        </w:tc>
      </w:tr>
      <w:tr w:rsidR="00C6579C" w:rsidRPr="00C6579C" w:rsidTr="00C6579C">
        <w:trPr>
          <w:trHeight w:val="5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Perguntas geradoras: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</w:tc>
        <w:tc>
          <w:tcPr>
            <w:tcW w:w="1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1. O que fazer para garantir participação e protagonismo de crianças e adolescentes nos espaços de discussão e deliberação de políticas públicas, considerando as esferas municipais, estaduais, distrital e nacional? </w:t>
            </w:r>
          </w:p>
          <w:p w:rsidR="00C6579C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2. O que fazer para garantir a liberdade de expressão de crianças e adolescentes, assegurando a proteção integral? </w:t>
            </w:r>
          </w:p>
          <w:p w:rsidR="00C6579C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3. O que fazer para potencializar a utilização das novas tecnologias de informação e comunicação como estratégia de ampliação da participação de crianças e adolescentes? </w:t>
            </w:r>
          </w:p>
          <w:p w:rsidR="006852C8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4. O que fazer para garantir que as especificidades culturais e identitárias dos diferentes segmentos sejam consideradas nos diversos espaços? </w:t>
            </w:r>
          </w:p>
        </w:tc>
      </w:tr>
    </w:tbl>
    <w:p w:rsidR="00C6579C" w:rsidRDefault="00C6579C">
      <w:pPr>
        <w:spacing w:after="200" w:line="276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7"/>
        <w:gridCol w:w="11323"/>
      </w:tblGrid>
      <w:tr w:rsidR="009A2E6F" w:rsidRPr="00EB3240" w:rsidTr="00C6579C">
        <w:tc>
          <w:tcPr>
            <w:tcW w:w="14220" w:type="dxa"/>
            <w:gridSpan w:val="2"/>
          </w:tcPr>
          <w:p w:rsidR="009A2E6F" w:rsidRPr="00EB3240" w:rsidRDefault="009A2E6F" w:rsidP="00087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B3240" w:rsidRPr="00C6579C" w:rsidRDefault="00EB3240" w:rsidP="00EB3240">
            <w:pPr>
              <w:ind w:left="708"/>
              <w:jc w:val="center"/>
              <w:rPr>
                <w:b/>
                <w:sz w:val="36"/>
                <w:szCs w:val="36"/>
              </w:rPr>
            </w:pPr>
            <w:r w:rsidRPr="00C6579C">
              <w:rPr>
                <w:b/>
                <w:sz w:val="36"/>
                <w:szCs w:val="36"/>
              </w:rPr>
              <w:t xml:space="preserve">EIXO IV: PARTICIPAÇÃO, COMUNICAÇÃO SOCIAL E PROTAGONISMO DE CRIANÇAS E </w:t>
            </w:r>
            <w:proofErr w:type="gramStart"/>
            <w:r w:rsidRPr="00C6579C">
              <w:rPr>
                <w:b/>
                <w:sz w:val="36"/>
                <w:szCs w:val="36"/>
              </w:rPr>
              <w:t>ADOLESCENTES</w:t>
            </w:r>
            <w:proofErr w:type="gramEnd"/>
          </w:p>
          <w:p w:rsidR="009A2E6F" w:rsidRPr="00EB3240" w:rsidRDefault="009A2E6F" w:rsidP="00087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A2E6F" w:rsidRPr="00EB3240" w:rsidTr="00C6579C">
        <w:trPr>
          <w:trHeight w:val="5856"/>
        </w:trPr>
        <w:tc>
          <w:tcPr>
            <w:tcW w:w="2897" w:type="dxa"/>
          </w:tcPr>
          <w:p w:rsidR="009A2E6F" w:rsidRPr="00EB3240" w:rsidRDefault="009A2E6F" w:rsidP="00087767">
            <w:pPr>
              <w:jc w:val="both"/>
              <w:rPr>
                <w:b/>
                <w:sz w:val="36"/>
                <w:szCs w:val="36"/>
              </w:rPr>
            </w:pPr>
          </w:p>
          <w:p w:rsidR="00EB3240" w:rsidRPr="00EB3240" w:rsidRDefault="00EB3240" w:rsidP="00087767">
            <w:pPr>
              <w:jc w:val="both"/>
              <w:rPr>
                <w:b/>
                <w:sz w:val="36"/>
                <w:szCs w:val="36"/>
              </w:rPr>
            </w:pPr>
          </w:p>
          <w:p w:rsidR="00312D0A" w:rsidRPr="00EB3240" w:rsidRDefault="00312D0A" w:rsidP="00312D0A">
            <w:pPr>
              <w:jc w:val="both"/>
              <w:rPr>
                <w:b/>
                <w:sz w:val="36"/>
                <w:szCs w:val="36"/>
              </w:rPr>
            </w:pPr>
          </w:p>
          <w:p w:rsidR="00312D0A" w:rsidRPr="00EB3240" w:rsidRDefault="00312D0A" w:rsidP="00312D0A">
            <w:pPr>
              <w:jc w:val="both"/>
              <w:rPr>
                <w:b/>
                <w:sz w:val="36"/>
                <w:szCs w:val="36"/>
              </w:rPr>
            </w:pPr>
          </w:p>
          <w:p w:rsidR="00312D0A" w:rsidRPr="00EB3240" w:rsidRDefault="00312D0A" w:rsidP="00312D0A">
            <w:pPr>
              <w:jc w:val="both"/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  <w:r w:rsidRPr="00EB3240">
              <w:rPr>
                <w:b/>
                <w:sz w:val="36"/>
                <w:szCs w:val="36"/>
              </w:rPr>
              <w:t>DEFINIR 03 PROPOSTAS PARA A CONFERÊNCIA ESTADUAL</w:t>
            </w:r>
          </w:p>
          <w:p w:rsidR="009A2E6F" w:rsidRPr="00EB3240" w:rsidRDefault="009A2E6F" w:rsidP="00087767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jc w:val="both"/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23" w:type="dxa"/>
          </w:tcPr>
          <w:p w:rsidR="009A2E6F" w:rsidRPr="00EB3240" w:rsidRDefault="009A2E6F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DB5037" w:rsidRPr="00EB3240" w:rsidRDefault="00DB5037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9A2E6F" w:rsidRDefault="009A2E6F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EB3240" w:rsidRDefault="00EB3240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C6579C" w:rsidRPr="00EB3240" w:rsidRDefault="00C6579C" w:rsidP="00087767">
            <w:pPr>
              <w:spacing w:line="720" w:lineRule="auto"/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spacing w:line="720" w:lineRule="auto"/>
              <w:rPr>
                <w:sz w:val="36"/>
                <w:szCs w:val="36"/>
              </w:rPr>
            </w:pPr>
          </w:p>
        </w:tc>
      </w:tr>
    </w:tbl>
    <w:p w:rsidR="009A2E6F" w:rsidRDefault="009A2E6F"/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220"/>
      </w:tblGrid>
      <w:tr w:rsidR="00C6579C" w:rsidRPr="00C6579C" w:rsidTr="00C6579C">
        <w:trPr>
          <w:trHeight w:val="1361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center"/>
              <w:rPr>
                <w:sz w:val="36"/>
              </w:rPr>
            </w:pPr>
            <w:r w:rsidRPr="00C6579C">
              <w:rPr>
                <w:b/>
                <w:bCs/>
                <w:sz w:val="36"/>
              </w:rPr>
              <w:lastRenderedPageBreak/>
              <w:t>EIXO V: ESPAÇOS DE GESTÃO E CONTROLE SOCIAL DAS POLÍTICAS PÚBLICAS DE CRIANÇA E ADOLESCENTES</w:t>
            </w:r>
          </w:p>
        </w:tc>
      </w:tr>
      <w:tr w:rsidR="00C6579C" w:rsidRPr="00C6579C" w:rsidTr="00C6579C">
        <w:trPr>
          <w:trHeight w:val="3134"/>
        </w:trPr>
        <w:tc>
          <w:tcPr>
            <w:tcW w:w="1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852C8" w:rsidRPr="00C6579C" w:rsidRDefault="00C6579C" w:rsidP="00C6579C">
            <w:pPr>
              <w:spacing w:after="200"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A proposta desse eixo é aprofundar as discussões sobre o papel dos conselhos de direito (estaduais, distrital, </w:t>
            </w:r>
            <w:proofErr w:type="gramStart"/>
            <w:r w:rsidRPr="00C6579C">
              <w:rPr>
                <w:sz w:val="36"/>
              </w:rPr>
              <w:t>municipais e nacional</w:t>
            </w:r>
            <w:proofErr w:type="gramEnd"/>
            <w:r w:rsidRPr="00C6579C">
              <w:rPr>
                <w:sz w:val="36"/>
              </w:rPr>
              <w:t xml:space="preserve">) na gestão da política e do orçamento destinado a crianças e adolescentes. Além disso, propõe-se uma análise sobre o impacto dos espaços de participação social (conselhos, conferências etc.) no fortalecimento da própria democracia, bem como a necessidade de incluir crianças e adolescentes nos processos de gestão e controle social das políticas públicas. </w:t>
            </w:r>
          </w:p>
        </w:tc>
      </w:tr>
      <w:tr w:rsidR="00C6579C" w:rsidRPr="00C6579C" w:rsidTr="00C6579C">
        <w:trPr>
          <w:trHeight w:val="5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  <w:p w:rsidR="00C6579C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Perguntas geradoras:</w:t>
            </w:r>
          </w:p>
          <w:p w:rsidR="006852C8" w:rsidRPr="00C6579C" w:rsidRDefault="00C6579C" w:rsidP="00C6579C">
            <w:pPr>
              <w:spacing w:after="200" w:line="276" w:lineRule="auto"/>
              <w:rPr>
                <w:sz w:val="36"/>
              </w:rPr>
            </w:pPr>
            <w:r w:rsidRPr="00C6579C">
              <w:rPr>
                <w:sz w:val="36"/>
              </w:rPr>
              <w:t> </w:t>
            </w:r>
          </w:p>
        </w:tc>
        <w:tc>
          <w:tcPr>
            <w:tcW w:w="1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6579C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1. O que fazer para garantir a autonomia dos conselhos de direito? </w:t>
            </w:r>
          </w:p>
          <w:p w:rsidR="00C6579C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2. O que fazer para garantir o respeito às deliberações dos conselhos de direito? </w:t>
            </w:r>
          </w:p>
          <w:p w:rsidR="00C6579C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3. O que fazer para melhorar a relação/integração entre os conselhos nacional, estaduais e municipais dos direitos da criança e do adolescente. </w:t>
            </w:r>
          </w:p>
          <w:p w:rsidR="00C6579C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4. O que fazer para fortalecer os Fóruns Nacional, </w:t>
            </w:r>
            <w:proofErr w:type="gramStart"/>
            <w:r w:rsidRPr="00C6579C">
              <w:rPr>
                <w:sz w:val="36"/>
              </w:rPr>
              <w:t>Estaduais e Distrital dos Direitos da Criança e do Adolescente</w:t>
            </w:r>
            <w:proofErr w:type="gramEnd"/>
            <w:r w:rsidRPr="00C6579C">
              <w:rPr>
                <w:sz w:val="36"/>
              </w:rPr>
              <w:t xml:space="preserve">? </w:t>
            </w:r>
          </w:p>
          <w:p w:rsidR="00C6579C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 xml:space="preserve">5. O que fazer para garantir o fortalecimento dos conselhos tutelares? </w:t>
            </w:r>
          </w:p>
          <w:p w:rsidR="006852C8" w:rsidRPr="00C6579C" w:rsidRDefault="00C6579C" w:rsidP="00C6579C">
            <w:pPr>
              <w:spacing w:line="276" w:lineRule="auto"/>
              <w:jc w:val="both"/>
              <w:rPr>
                <w:sz w:val="36"/>
              </w:rPr>
            </w:pPr>
            <w:r w:rsidRPr="00C6579C">
              <w:rPr>
                <w:sz w:val="36"/>
              </w:rPr>
              <w:t>6. O que fazer para potencializar a incidência política e o controle social das redes, fóruns e organizações da sociedade civil defensoras dos direitos de crianças e adolescente</w:t>
            </w:r>
            <w:r>
              <w:rPr>
                <w:sz w:val="36"/>
              </w:rPr>
              <w:t>s</w:t>
            </w:r>
            <w:r w:rsidRPr="00C6579C">
              <w:rPr>
                <w:sz w:val="36"/>
              </w:rPr>
              <w:t xml:space="preserve">? </w:t>
            </w:r>
          </w:p>
        </w:tc>
      </w:tr>
    </w:tbl>
    <w:p w:rsidR="00C6579C" w:rsidRDefault="00C6579C">
      <w:pPr>
        <w:spacing w:after="200" w:line="276" w:lineRule="auto"/>
      </w:pPr>
    </w:p>
    <w:p w:rsidR="00C6579C" w:rsidRDefault="00C6579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7"/>
        <w:gridCol w:w="11323"/>
      </w:tblGrid>
      <w:tr w:rsidR="009A2E6F" w:rsidRPr="00EB3240" w:rsidTr="00C6579C">
        <w:tc>
          <w:tcPr>
            <w:tcW w:w="14220" w:type="dxa"/>
            <w:gridSpan w:val="2"/>
          </w:tcPr>
          <w:p w:rsidR="009A2E6F" w:rsidRPr="00C6579C" w:rsidRDefault="00EB3240" w:rsidP="00EB3240">
            <w:pPr>
              <w:ind w:left="708"/>
              <w:jc w:val="center"/>
              <w:rPr>
                <w:b/>
                <w:sz w:val="36"/>
                <w:szCs w:val="36"/>
              </w:rPr>
            </w:pPr>
            <w:r w:rsidRPr="00EB3240">
              <w:rPr>
                <w:sz w:val="36"/>
                <w:szCs w:val="36"/>
              </w:rPr>
              <w:lastRenderedPageBreak/>
              <w:br w:type="page"/>
            </w:r>
            <w:r w:rsidRPr="00EB3240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Pr="00C6579C">
              <w:rPr>
                <w:b/>
                <w:sz w:val="36"/>
                <w:szCs w:val="36"/>
              </w:rPr>
              <w:t>EIXO V: ESPAÇOS DE GESTÃO E CONTROLE SOCIAL DAS POLÍTICAS PÚBLICAS DE CRIANÇA E ADOLESCENTES</w:t>
            </w:r>
          </w:p>
          <w:p w:rsidR="009A2E6F" w:rsidRPr="00EB3240" w:rsidRDefault="009A2E6F" w:rsidP="00087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A2E6F" w:rsidRPr="00EB3240" w:rsidTr="00C6579C">
        <w:tc>
          <w:tcPr>
            <w:tcW w:w="2897" w:type="dxa"/>
          </w:tcPr>
          <w:p w:rsidR="009A2E6F" w:rsidRPr="00EB3240" w:rsidRDefault="009A2E6F" w:rsidP="00087767">
            <w:pPr>
              <w:rPr>
                <w:b/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</w:p>
          <w:p w:rsidR="00EB3240" w:rsidRPr="00EB3240" w:rsidRDefault="00EB3240" w:rsidP="00EB3240">
            <w:pPr>
              <w:rPr>
                <w:b/>
                <w:sz w:val="36"/>
                <w:szCs w:val="36"/>
              </w:rPr>
            </w:pPr>
            <w:r w:rsidRPr="00EB3240">
              <w:rPr>
                <w:b/>
                <w:sz w:val="36"/>
                <w:szCs w:val="36"/>
              </w:rPr>
              <w:t>DEFINIR 03 PROPOSTAS PARA A CONFERÊNCIA ESTADUAL</w:t>
            </w: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  <w:p w:rsidR="00EB3240" w:rsidRPr="00EB3240" w:rsidRDefault="00EB3240" w:rsidP="00087767">
            <w:pPr>
              <w:rPr>
                <w:sz w:val="36"/>
                <w:szCs w:val="36"/>
              </w:rPr>
            </w:pPr>
          </w:p>
        </w:tc>
        <w:tc>
          <w:tcPr>
            <w:tcW w:w="11323" w:type="dxa"/>
          </w:tcPr>
          <w:p w:rsidR="00833F6E" w:rsidRPr="00EB3240" w:rsidRDefault="00833F6E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  <w:p w:rsidR="009A2E6F" w:rsidRPr="00EB3240" w:rsidRDefault="009A2E6F" w:rsidP="00087767">
            <w:pPr>
              <w:rPr>
                <w:sz w:val="36"/>
                <w:szCs w:val="36"/>
              </w:rPr>
            </w:pPr>
          </w:p>
        </w:tc>
      </w:tr>
    </w:tbl>
    <w:p w:rsidR="009A2E6F" w:rsidRDefault="009A2E6F" w:rsidP="00EB3240">
      <w:r w:rsidRPr="009A2E6F">
        <w:rPr>
          <w:b/>
          <w:bCs/>
        </w:rPr>
        <w:t> </w:t>
      </w:r>
    </w:p>
    <w:sectPr w:rsidR="009A2E6F" w:rsidSect="0040502F">
      <w:footerReference w:type="default" r:id="rId8"/>
      <w:pgSz w:w="16838" w:h="11906" w:orient="landscape"/>
      <w:pgMar w:top="567" w:right="1417" w:bottom="426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9" w:rsidRDefault="003F3629" w:rsidP="0040502F">
      <w:r>
        <w:separator/>
      </w:r>
    </w:p>
  </w:endnote>
  <w:endnote w:type="continuationSeparator" w:id="0">
    <w:p w:rsidR="003F3629" w:rsidRDefault="003F3629" w:rsidP="004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2F" w:rsidRDefault="0040502F" w:rsidP="0040502F">
    <w:pPr>
      <w:pStyle w:val="Rodap"/>
      <w:jc w:val="center"/>
    </w:pPr>
    <w:r>
      <w:rPr>
        <w:sz w:val="20"/>
        <w:szCs w:val="20"/>
      </w:rPr>
      <w:t>Elaborado em 17/07/2018 pela Assessoria de Assistência Social da GRANFPOLIS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9" w:rsidRDefault="003F3629" w:rsidP="0040502F">
      <w:r>
        <w:separator/>
      </w:r>
    </w:p>
  </w:footnote>
  <w:footnote w:type="continuationSeparator" w:id="0">
    <w:p w:rsidR="003F3629" w:rsidRDefault="003F3629" w:rsidP="0040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025"/>
    <w:multiLevelType w:val="hybridMultilevel"/>
    <w:tmpl w:val="A074F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40BC"/>
    <w:multiLevelType w:val="hybridMultilevel"/>
    <w:tmpl w:val="149C13AA"/>
    <w:lvl w:ilvl="0" w:tplc="4BAA515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E6C86"/>
    <w:multiLevelType w:val="hybridMultilevel"/>
    <w:tmpl w:val="3A843548"/>
    <w:lvl w:ilvl="0" w:tplc="681A2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8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21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A6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C7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23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F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C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9"/>
    <w:rsid w:val="000368E1"/>
    <w:rsid w:val="0028696C"/>
    <w:rsid w:val="002D19E2"/>
    <w:rsid w:val="00312D0A"/>
    <w:rsid w:val="00324D1B"/>
    <w:rsid w:val="0036449C"/>
    <w:rsid w:val="003969C7"/>
    <w:rsid w:val="003D08F4"/>
    <w:rsid w:val="003F3629"/>
    <w:rsid w:val="0040502F"/>
    <w:rsid w:val="00451447"/>
    <w:rsid w:val="004835B4"/>
    <w:rsid w:val="004B484A"/>
    <w:rsid w:val="005779AD"/>
    <w:rsid w:val="00596E20"/>
    <w:rsid w:val="005A10C7"/>
    <w:rsid w:val="00651A07"/>
    <w:rsid w:val="006852C8"/>
    <w:rsid w:val="006E7A49"/>
    <w:rsid w:val="007343FD"/>
    <w:rsid w:val="00793F8D"/>
    <w:rsid w:val="00833F6E"/>
    <w:rsid w:val="0086433F"/>
    <w:rsid w:val="008E28EF"/>
    <w:rsid w:val="0096078D"/>
    <w:rsid w:val="00996552"/>
    <w:rsid w:val="009A2E6F"/>
    <w:rsid w:val="00A90E6A"/>
    <w:rsid w:val="00B24A06"/>
    <w:rsid w:val="00C629FD"/>
    <w:rsid w:val="00C6579C"/>
    <w:rsid w:val="00DB5037"/>
    <w:rsid w:val="00EA1165"/>
    <w:rsid w:val="00EB3240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9E2"/>
    <w:pPr>
      <w:ind w:left="720"/>
      <w:contextualSpacing/>
    </w:pPr>
  </w:style>
  <w:style w:type="table" w:styleId="Tabelacomgrade">
    <w:name w:val="Table Grid"/>
    <w:basedOn w:val="Tabelanormal"/>
    <w:uiPriority w:val="59"/>
    <w:rsid w:val="002D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2E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05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5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0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9E2"/>
    <w:pPr>
      <w:ind w:left="720"/>
      <w:contextualSpacing/>
    </w:pPr>
  </w:style>
  <w:style w:type="table" w:styleId="Tabelacomgrade">
    <w:name w:val="Table Grid"/>
    <w:basedOn w:val="Tabelanormal"/>
    <w:uiPriority w:val="59"/>
    <w:rsid w:val="002D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2E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05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5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0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5</cp:revision>
  <dcterms:created xsi:type="dcterms:W3CDTF">2018-06-11T17:56:00Z</dcterms:created>
  <dcterms:modified xsi:type="dcterms:W3CDTF">2018-07-17T14:46:00Z</dcterms:modified>
</cp:coreProperties>
</file>